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094ECE1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311CFC">
        <w:rPr>
          <w:rFonts w:ascii="Times New Roman" w:hAnsi="Times New Roman"/>
          <w:b/>
          <w:sz w:val="28"/>
          <w:szCs w:val="28"/>
        </w:rPr>
        <w:t>Пащенка Андрія Романовича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56C8EA86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</w:t>
      </w:r>
      <w:bookmarkStart w:id="0" w:name="_GoBack"/>
      <w:bookmarkEnd w:id="0"/>
      <w:r w:rsidRPr="002F2E08">
        <w:rPr>
          <w:rFonts w:ascii="Times New Roman" w:hAnsi="Times New Roman"/>
          <w:color w:val="000000"/>
          <w:sz w:val="28"/>
          <w:szCs w:val="28"/>
        </w:rPr>
        <w:t xml:space="preserve">Про очищення влади” щодо </w:t>
      </w:r>
      <w:r w:rsidR="00311CFC">
        <w:rPr>
          <w:rFonts w:ascii="Times New Roman" w:hAnsi="Times New Roman"/>
          <w:b/>
          <w:sz w:val="28"/>
          <w:szCs w:val="28"/>
        </w:rPr>
        <w:t>Пащенка Андрія Романовича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6A5452">
        <w:rPr>
          <w:rFonts w:ascii="Times New Roman" w:hAnsi="Times New Roman"/>
          <w:sz w:val="28"/>
          <w:szCs w:val="28"/>
        </w:rPr>
        <w:t>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311CFC">
        <w:rPr>
          <w:rFonts w:ascii="Times New Roman" w:hAnsi="Times New Roman"/>
          <w:sz w:val="28"/>
          <w:szCs w:val="28"/>
        </w:rPr>
        <w:t>захисту інформації департаменту інформаційних технологій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34449589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311CFC">
        <w:rPr>
          <w:rFonts w:ascii="Times New Roman" w:hAnsi="Times New Roman"/>
          <w:b/>
          <w:sz w:val="28"/>
          <w:szCs w:val="28"/>
        </w:rPr>
        <w:t>Пащенка Андрія Романовича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9015FC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2024-03-04T13:42:00Z</dcterms:created>
  <dcterms:modified xsi:type="dcterms:W3CDTF">2024-03-04T13:42:00Z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